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52"/>
          <w:szCs w:val="52"/>
        </w:rPr>
        <w:t>Grade 5: Writing Curriculum Map</w:t>
      </w:r>
    </w:p>
    <w:p w:rsidR="00CE6151" w:rsidRPr="00CE6151" w:rsidRDefault="00CE6151" w:rsidP="00CE6151">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CE6151" w:rsidRPr="00CE6151" w:rsidTr="00CE6151">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CE6151">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00FF00"/>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52"/>
                <w:szCs w:val="52"/>
              </w:rPr>
              <w:t>Grade 5</w:t>
            </w:r>
          </w:p>
        </w:tc>
      </w:tr>
    </w:tbl>
    <w:p w:rsidR="00CE6151" w:rsidRPr="00CE6151" w:rsidRDefault="00CE6151" w:rsidP="00CE6151">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72"/>
        <w:gridCol w:w="3055"/>
        <w:gridCol w:w="1527"/>
        <w:gridCol w:w="1527"/>
        <w:gridCol w:w="2709"/>
        <w:gridCol w:w="3094"/>
      </w:tblGrid>
      <w:tr w:rsidR="00CE6151" w:rsidRPr="00CE6151" w:rsidTr="00CE6151">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Unit # 2: Informational Reports     </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Essential Questions: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color w:val="000000"/>
              </w:rPr>
              <w:t>4-5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numPr>
                <w:ilvl w:val="0"/>
                <w:numId w:val="1"/>
              </w:numPr>
              <w:shd w:val="clear" w:color="auto" w:fill="FFFFFF"/>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shd w:val="clear" w:color="auto" w:fill="FFFFFF"/>
              </w:rPr>
              <w:t>What are some strategies I can use to support reading nonfiction texts and writing essays?</w:t>
            </w:r>
          </w:p>
          <w:p w:rsidR="00CE6151" w:rsidRPr="00CE6151" w:rsidRDefault="00CE6151" w:rsidP="00CE6151">
            <w:pPr>
              <w:numPr>
                <w:ilvl w:val="0"/>
                <w:numId w:val="1"/>
              </w:numPr>
              <w:shd w:val="clear" w:color="auto" w:fill="FFFFFF"/>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shd w:val="clear" w:color="auto" w:fill="FFFFFF"/>
              </w:rPr>
              <w:t>How do I craft thesis-driven essays supported by the use of evidence?</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Skills and Strategies</w:t>
            </w:r>
          </w:p>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Writing</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Skills and Strategies</w:t>
            </w:r>
          </w:p>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Reading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Materials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i/>
                <w:iCs/>
                <w:color w:val="000000"/>
              </w:rPr>
              <w:t>The Brain by Jeanette Leardi</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Theme Connections:</w:t>
            </w:r>
          </w:p>
          <w:p w:rsidR="00CE6151" w:rsidRPr="00CE6151" w:rsidRDefault="00CE6151" w:rsidP="00CE6151">
            <w:pPr>
              <w:numPr>
                <w:ilvl w:val="0"/>
                <w:numId w:val="2"/>
              </w:numPr>
              <w:spacing w:after="0" w:line="240" w:lineRule="auto"/>
              <w:textAlignment w:val="baseline"/>
              <w:rPr>
                <w:rFonts w:ascii="Calibri" w:eastAsia="Times New Roman" w:hAnsi="Calibri" w:cs="Times New Roman"/>
                <w:i/>
                <w:iCs/>
                <w:color w:val="000000"/>
              </w:rPr>
            </w:pPr>
            <w:r w:rsidRPr="00CE6151">
              <w:rPr>
                <w:rFonts w:ascii="Calibri" w:eastAsia="Times New Roman" w:hAnsi="Calibri" w:cs="Times New Roman"/>
                <w:i/>
                <w:iCs/>
                <w:color w:val="000000"/>
              </w:rPr>
              <w:t>The Human Body</w:t>
            </w:r>
          </w:p>
          <w:p w:rsidR="00CE6151" w:rsidRPr="00CE6151" w:rsidRDefault="00CE6151" w:rsidP="00CE6151">
            <w:pPr>
              <w:spacing w:after="0" w:line="240" w:lineRule="auto"/>
              <w:rPr>
                <w:rFonts w:ascii="Times New Roman" w:eastAsia="Times New Roman" w:hAnsi="Times New Roman" w:cs="Times New Roman"/>
                <w:sz w:val="24"/>
                <w:szCs w:val="24"/>
              </w:rPr>
            </w:pP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 xml:space="preserve">Tier Two Vocabulary: </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almost, analytical, continuously, decided, expeditiously, innumerable, instantaneously, microscopic, over, rigorous, steadily, uninterrupted, vital</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Writing: CCLS W.5.2 (a-e)</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hd w:val="clear" w:color="auto" w:fill="FFFFFF"/>
              </w:rPr>
              <w:t>Write informative/explanatory texts to examine topics and convey ideas and information clearly.</w:t>
            </w:r>
          </w:p>
          <w:p w:rsidR="00CE6151" w:rsidRPr="00CE6151" w:rsidRDefault="00CE6151" w:rsidP="00CE6151">
            <w:pPr>
              <w:spacing w:after="0" w:line="240" w:lineRule="auto"/>
              <w:rPr>
                <w:rFonts w:ascii="Times New Roman" w:eastAsia="Times New Roman" w:hAnsi="Times New Roman" w:cs="Times New Roman"/>
                <w:sz w:val="24"/>
                <w:szCs w:val="24"/>
              </w:rPr>
            </w:pP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Writing Skills:</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Tools:</w:t>
            </w:r>
          </w:p>
          <w:p w:rsidR="00CE6151" w:rsidRPr="00CE6151" w:rsidRDefault="00CE6151" w:rsidP="00CE6151">
            <w:pPr>
              <w:numPr>
                <w:ilvl w:val="0"/>
                <w:numId w:val="3"/>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Text and Graphic Features</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Writer’s Craft:</w:t>
            </w:r>
          </w:p>
          <w:p w:rsidR="00CE6151" w:rsidRPr="00CE6151" w:rsidRDefault="00CE6151" w:rsidP="00CE6151">
            <w:pPr>
              <w:numPr>
                <w:ilvl w:val="0"/>
                <w:numId w:val="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How to Write an Informational Report</w:t>
            </w:r>
          </w:p>
          <w:p w:rsidR="00CE6151" w:rsidRPr="00CE6151" w:rsidRDefault="00CE6151" w:rsidP="00CE6151">
            <w:pPr>
              <w:spacing w:after="24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Literary Analysis:</w:t>
            </w:r>
          </w:p>
          <w:p w:rsidR="00CE6151" w:rsidRPr="00CE6151" w:rsidRDefault="00CE6151" w:rsidP="00CE6151">
            <w:pPr>
              <w:numPr>
                <w:ilvl w:val="0"/>
                <w:numId w:val="5"/>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Respond to and interpret text</w:t>
            </w:r>
          </w:p>
          <w:p w:rsidR="00CE6151" w:rsidRPr="00CE6151" w:rsidRDefault="00CE6151" w:rsidP="00CE6151">
            <w:pPr>
              <w:numPr>
                <w:ilvl w:val="0"/>
                <w:numId w:val="5"/>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Make text-to-text connections</w:t>
            </w:r>
          </w:p>
          <w:p w:rsidR="00CE6151" w:rsidRPr="00CE6151" w:rsidRDefault="00CE6151" w:rsidP="00CE6151">
            <w:pPr>
              <w:numPr>
                <w:ilvl w:val="0"/>
                <w:numId w:val="5"/>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Analyze the genre</w:t>
            </w:r>
          </w:p>
          <w:p w:rsidR="00CE6151" w:rsidRPr="00CE6151" w:rsidRDefault="00CE6151" w:rsidP="00CE6151">
            <w:pPr>
              <w:numPr>
                <w:ilvl w:val="0"/>
                <w:numId w:val="5"/>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Reading Skills:</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Comprehension:</w:t>
            </w:r>
          </w:p>
          <w:p w:rsidR="00CE6151" w:rsidRPr="00CE6151" w:rsidRDefault="00CE6151" w:rsidP="00CE6151">
            <w:pPr>
              <w:numPr>
                <w:ilvl w:val="0"/>
                <w:numId w:val="6"/>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Distinguish and evaluate fact and opinion</w:t>
            </w:r>
          </w:p>
          <w:p w:rsidR="00CE6151" w:rsidRPr="00CE6151" w:rsidRDefault="00CE6151" w:rsidP="00CE6151">
            <w:pPr>
              <w:numPr>
                <w:ilvl w:val="0"/>
                <w:numId w:val="6"/>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Identify main idea and supporting details</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Word Study:</w:t>
            </w:r>
          </w:p>
          <w:p w:rsidR="00CE6151" w:rsidRPr="00CE6151" w:rsidRDefault="00CE6151" w:rsidP="00CE6151">
            <w:pPr>
              <w:numPr>
                <w:ilvl w:val="0"/>
                <w:numId w:val="7"/>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Descriptive language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 xml:space="preserve">chart paper, markers, self-stick notes, interactive whiteboard resources, mentor text, current social studies and/or science texts, informational report features (BLM 1), informational report topic ideas evaluation rubric (BLM 2), note taking chart (BLM 3), magazines/catalogs, informational report planning chart (BLM 5), selection of nonfiction books, </w:t>
            </w:r>
          </w:p>
        </w:tc>
      </w:tr>
      <w:tr w:rsidR="00CE6151" w:rsidRPr="00CE6151" w:rsidTr="00CE6151">
        <w:trPr>
          <w:trHeight w:val="28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Concepts Being Taught:</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 xml:space="preserve">Genre Knowledge: </w:t>
            </w:r>
          </w:p>
          <w:p w:rsidR="00CE6151" w:rsidRPr="00CE6151" w:rsidRDefault="00CE6151" w:rsidP="00CE6151">
            <w:pPr>
              <w:numPr>
                <w:ilvl w:val="0"/>
                <w:numId w:val="8"/>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Features of an Informational Report</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 xml:space="preserve">Text Structure Focus: </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Cause and Effect and Description</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Process Writing:</w:t>
            </w:r>
          </w:p>
          <w:p w:rsidR="00CE6151" w:rsidRPr="00CE6151" w:rsidRDefault="00CE6151" w:rsidP="00CE6151">
            <w:pPr>
              <w:numPr>
                <w:ilvl w:val="0"/>
                <w:numId w:val="9"/>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brainstorm</w:t>
            </w:r>
          </w:p>
          <w:p w:rsidR="00CE6151" w:rsidRPr="00CE6151" w:rsidRDefault="00CE6151" w:rsidP="00CE6151">
            <w:pPr>
              <w:numPr>
                <w:ilvl w:val="0"/>
                <w:numId w:val="9"/>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lastRenderedPageBreak/>
              <w:t>narrow the focus</w:t>
            </w:r>
          </w:p>
          <w:p w:rsidR="00CE6151" w:rsidRPr="00CE6151" w:rsidRDefault="00CE6151" w:rsidP="00CE6151">
            <w:pPr>
              <w:numPr>
                <w:ilvl w:val="0"/>
                <w:numId w:val="9"/>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organize</w:t>
            </w:r>
          </w:p>
          <w:p w:rsidR="00CE6151" w:rsidRPr="00CE6151" w:rsidRDefault="00CE6151" w:rsidP="00CE6151">
            <w:pPr>
              <w:numPr>
                <w:ilvl w:val="0"/>
                <w:numId w:val="9"/>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draft</w:t>
            </w:r>
          </w:p>
          <w:p w:rsidR="00CE6151" w:rsidRPr="00CE6151" w:rsidRDefault="00CE6151" w:rsidP="00CE6151">
            <w:pPr>
              <w:numPr>
                <w:ilvl w:val="0"/>
                <w:numId w:val="9"/>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revise</w:t>
            </w:r>
          </w:p>
          <w:p w:rsidR="00CE6151" w:rsidRPr="00CE6151" w:rsidRDefault="00CE6151" w:rsidP="00CE6151">
            <w:pPr>
              <w:numPr>
                <w:ilvl w:val="0"/>
                <w:numId w:val="9"/>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edit</w:t>
            </w:r>
          </w:p>
          <w:p w:rsidR="00CE6151" w:rsidRPr="00CE6151" w:rsidRDefault="00CE6151" w:rsidP="00CE6151">
            <w:pPr>
              <w:numPr>
                <w:ilvl w:val="0"/>
                <w:numId w:val="9"/>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publish</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Author’s Craft:</w:t>
            </w:r>
          </w:p>
          <w:p w:rsidR="00CE6151" w:rsidRPr="00CE6151" w:rsidRDefault="00CE6151" w:rsidP="00CE6151">
            <w:pPr>
              <w:numPr>
                <w:ilvl w:val="0"/>
                <w:numId w:val="10"/>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Sentence structure: use elaboration to define or explain terms and ideas, use elaboration, use questions to drive the text</w:t>
            </w:r>
          </w:p>
          <w:p w:rsidR="00CE6151" w:rsidRPr="00CE6151" w:rsidRDefault="00CE6151" w:rsidP="00CE6151">
            <w:pPr>
              <w:numPr>
                <w:ilvl w:val="0"/>
                <w:numId w:val="10"/>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Voice: use conversational language</w:t>
            </w:r>
          </w:p>
          <w:p w:rsidR="00CE6151" w:rsidRPr="00CE6151" w:rsidRDefault="00CE6151" w:rsidP="00CE6151">
            <w:pPr>
              <w:numPr>
                <w:ilvl w:val="0"/>
                <w:numId w:val="10"/>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Word Choice: use advanced nouns</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Research:</w:t>
            </w:r>
          </w:p>
          <w:p w:rsidR="00CE6151" w:rsidRPr="00CE6151" w:rsidRDefault="00CE6151" w:rsidP="00CE6151">
            <w:pPr>
              <w:numPr>
                <w:ilvl w:val="0"/>
                <w:numId w:val="11"/>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develop a good research question</w:t>
            </w:r>
          </w:p>
          <w:p w:rsidR="00CE6151" w:rsidRPr="00CE6151" w:rsidRDefault="00CE6151" w:rsidP="00CE6151">
            <w:pPr>
              <w:numPr>
                <w:ilvl w:val="0"/>
                <w:numId w:val="11"/>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keep track of notes and sources</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Grammar:</w:t>
            </w:r>
          </w:p>
          <w:p w:rsidR="00CE6151" w:rsidRPr="00CE6151" w:rsidRDefault="00CE6151" w:rsidP="00CE6151">
            <w:pPr>
              <w:numPr>
                <w:ilvl w:val="0"/>
                <w:numId w:val="12"/>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regular and irregular past tense verbs</w:t>
            </w:r>
          </w:p>
          <w:p w:rsidR="00CE6151" w:rsidRPr="00CE6151" w:rsidRDefault="00CE6151" w:rsidP="00CE6151">
            <w:pPr>
              <w:numPr>
                <w:ilvl w:val="0"/>
                <w:numId w:val="12"/>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active and passive verbs</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rPr>
              <w:t>Conventions:</w:t>
            </w:r>
          </w:p>
          <w:p w:rsidR="00CE6151" w:rsidRPr="00CE6151" w:rsidRDefault="00CE6151" w:rsidP="00CE6151">
            <w:pPr>
              <w:numPr>
                <w:ilvl w:val="0"/>
                <w:numId w:val="13"/>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words in quotation marks</w:t>
            </w:r>
          </w:p>
          <w:p w:rsidR="00CE6151" w:rsidRPr="00CE6151" w:rsidRDefault="00CE6151" w:rsidP="00CE6151">
            <w:pPr>
              <w:numPr>
                <w:ilvl w:val="0"/>
                <w:numId w:val="13"/>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words in italics</w:t>
            </w:r>
          </w:p>
        </w:tc>
      </w:tr>
      <w:tr w:rsidR="00CE6151" w:rsidRPr="00CE6151" w:rsidTr="00CE6151">
        <w:trPr>
          <w:trHeight w:val="285"/>
        </w:trPr>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lastRenderedPageBreak/>
              <w:t>By the end of the unit students will  be able to…</w:t>
            </w:r>
          </w:p>
        </w:tc>
      </w:tr>
      <w:tr w:rsidR="00CE6151" w:rsidRPr="00CE6151" w:rsidTr="00CE6151">
        <w:trPr>
          <w:trHeight w:val="225"/>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Choose a topic and discuss what they know about it and how they might go about researching or learning more.</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Share what they know about a topic and discuss their ideas about the process of researching a topic with the whole class.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Listen to an interactive informational report read aloud to learn that an informational report has a strong lead that hooks readers, presents a logical organization of concepts, often includes graphic images that support the facts in the text, and has a strong ending that makes readers think.</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Share personal responses to the informational report.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Use science and social studies topics to brainstorm ideas for informational reports.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Work with partners to brainstorm ideas for informational reports.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Contribute to a class list of topic ideas for informational reports.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Identify features of informational reports to create a class anchor chart.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Listen to a mentor text to find features of the genre.</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how to use a rubric and idea evaluation questions to narrow the writing focus for an informational report.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Work with partners to evaluate their own informational report topic ideas using the questions.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the strategy and how they can use it in their own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Listen to an informational report excerpt and analyze cause-and-effect and descriptive text structures.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Recognize the signal words authors use when writing with cause-and-effect and descriptive text structures.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about developing a good research question.</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lastRenderedPageBreak/>
              <w:t>Practice developing a good research question.</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the importance of strategy and how they can apply it to their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how to keep track of notes and sources for informational reports.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Practice keeping track of notes and sources for informational reports.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the strategy and how they can apply it to their independent writing and research.</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how to use research information to organize ideas for a report, on an informational planning chart.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Practice using research information to organize ideas on a planning chart based on one of their own writing ideas for an informational report.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to apply the strategy to their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Understand the importance of elaboration in sentences with terms or ideas that require definition or explanation.</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Practice elaborating by adding definitions or explanations to sentences.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they can apply this strategy to their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how to avoid plagiarizing information when writing reports.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Practice rewriting to avoid plagiarizing.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to apply this strategy to their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when to use lists as elaboration in informational reports.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Practice elaboration by adding lists to sentences.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they can apply this strategy to their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Identify one aspect of voice using conversational language in the middle of an informational report.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how to include voice by inserting conversational language in an informational report.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to apply this strategy to their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how to use questions in informational reports to drive the text.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Practice using questions to drive the text.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they can apply this strategy to their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how to revise an informational report by adding details, lists, and questions to the text.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Revise sections of their own writing and share their revisions with the class.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they can apply these strategies to their own independent writing.</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Determine the purpose of quotation marks around the words.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Identify words in quotation marks.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Practice explaining the meaning of words in quotation marks.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to edit informational reports for accuracy, focusing specifically on correct spelling of technical terms.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Edit practice sentences and share their edits with the class.</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differences between text features and graphic features in nonfiction text.</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Learn what different types of text and graphic features are.</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Generate ideas for text and graphic features with a partner or group.</w:t>
            </w:r>
          </w:p>
          <w:p w:rsidR="00CE6151" w:rsidRPr="00CE6151" w:rsidRDefault="00CE6151" w:rsidP="00CE6151">
            <w:pPr>
              <w:numPr>
                <w:ilvl w:val="0"/>
                <w:numId w:val="14"/>
              </w:numPr>
              <w:spacing w:after="0" w:line="240" w:lineRule="auto"/>
              <w:textAlignment w:val="baseline"/>
              <w:rPr>
                <w:rFonts w:ascii="Calibri" w:eastAsia="Times New Roman" w:hAnsi="Calibri" w:cs="Times New Roman"/>
                <w:color w:val="000000"/>
              </w:rPr>
            </w:pPr>
            <w:r w:rsidRPr="00CE6151">
              <w:rPr>
                <w:rFonts w:ascii="Calibri" w:eastAsia="Times New Roman" w:hAnsi="Calibri" w:cs="Times New Roman"/>
                <w:color w:val="000000"/>
              </w:rPr>
              <w:t>discuss how to apply the strategies to their own informational reports.</w:t>
            </w:r>
          </w:p>
          <w:p w:rsidR="00CE6151" w:rsidRPr="00CE6151" w:rsidRDefault="00CE6151" w:rsidP="00CE6151">
            <w:pPr>
              <w:numPr>
                <w:ilvl w:val="0"/>
                <w:numId w:val="14"/>
              </w:numPr>
              <w:spacing w:before="100" w:beforeAutospacing="1" w:after="100" w:afterAutospacing="1" w:line="240" w:lineRule="auto"/>
              <w:textAlignment w:val="baseline"/>
              <w:rPr>
                <w:rFonts w:ascii="Calibri" w:eastAsia="Times New Roman" w:hAnsi="Calibri" w:cs="Times New Roman"/>
                <w:color w:val="000000"/>
              </w:rPr>
            </w:pPr>
          </w:p>
        </w:tc>
      </w:tr>
      <w:tr w:rsidR="00CE6151" w:rsidRPr="00CE6151" w:rsidTr="00CE6151">
        <w:tc>
          <w:tcPr>
            <w:tcW w:w="0" w:type="auto"/>
            <w:gridSpan w:val="6"/>
            <w:tcBorders>
              <w:top w:val="single" w:sz="6" w:space="0" w:color="000000"/>
              <w:left w:val="single" w:sz="6" w:space="0" w:color="000000"/>
              <w:bottom w:val="single" w:sz="6" w:space="0" w:color="000000"/>
              <w:right w:val="single" w:sz="6" w:space="0" w:color="000000"/>
            </w:tcBorders>
            <w:shd w:val="clear" w:color="auto" w:fill="B7B7B7"/>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lastRenderedPageBreak/>
              <w:t>Mini Lesson Menu</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Introduce the Genre, p. 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Look at Topics Through a Writer’s Eyes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Introduce the Genre, p.4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Read Aloud a Mentor Informational Report 1</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Introduce the Genre, p. 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Read Aloud a Mentor Informational Report 2</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Model the Writing Process, p. 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Use Content STudies to Brainstorm Topics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Introduce the Genre, p. 10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Analyze the Features of an Informational Report (BLM 1)</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Model the Writing Process, p.12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Evaluate Your Ideas to Narrow the Focus (BLM 2)</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Introduce the Genre, p. 14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Use Cause-and-Effect and Descriptive Text Structures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Research, p. 16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Develop a Good Research Question (BLM 3)</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Grammar and Conventions, p. 18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Regular and Irregular Past Tense Verbs (BLM 4)</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Research, p. 20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Keep Track of Notes and Sources (BLM 3)</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Model the Writing Process, p. 22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Organize Ideas for an Informational Report (BLM 5)</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Author’s Craft, p. 24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Use Elaboration to Define or Explain Terms and Ideas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Model the Writing Process, p. 26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Rewrite to Avoid Plagiarism</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Grammar and Conventions, p. 28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Active and Passive Voices (BLM 6)</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Author’s Craft, p. 30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Use Elaboration</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Grammar and Conventions, p. 32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Regular and Irregular Past Tense Verbs (BLM 7)</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Author’s Craft, p. 34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Use Conventional Language</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Author’s Craft, p. 36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Use Advanced Nouns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Author’s Craft, p. 38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Use Questions to Drive the Text</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Model the Writing Process, p. 40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 xml:space="preserve">Revise for Sentence Structure </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Grammar and Conventions, p. 42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Active and Passive Voices (BLM 8)</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lastRenderedPageBreak/>
              <w:t>Grammar and Conventions, p. 44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Words in Quotation Marks (BLM 9)</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Grammar and Conventions, p. 46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Words in Italics (BLM 10)</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Model the Writing Process, p. 48</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Edit Your Informational Report for spelling</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Model the Writing Process, p. 50</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 xml:space="preserve">Include Text and Graphic Features </w:t>
            </w:r>
          </w:p>
        </w:tc>
      </w:tr>
      <w:tr w:rsidR="00CE6151" w:rsidRPr="00CE6151" w:rsidTr="00CE6151">
        <w:trPr>
          <w:trHeight w:val="225"/>
        </w:trPr>
        <w:tc>
          <w:tcPr>
            <w:tcW w:w="0" w:type="auto"/>
            <w:gridSpan w:val="6"/>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Management &amp; Assessment Tools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page 62</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Home Connection Letter</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page 63</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Informational Reports Unit Class Status Sheet</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page 64</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Informational Reports Checklist</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page 65</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Informational Reports Evaluation Rubric</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page 66</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Informational Reports Student Self-Reflection Sheet</w:t>
            </w:r>
          </w:p>
        </w:tc>
      </w:tr>
      <w:tr w:rsidR="00CE6151" w:rsidRPr="00CE6151" w:rsidTr="00CE6151">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p>
        </w:tc>
      </w:tr>
      <w:tr w:rsidR="00CE6151" w:rsidRPr="00CE6151" w:rsidTr="00CE6151">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p>
        </w:tc>
      </w:tr>
      <w:tr w:rsidR="00CE6151" w:rsidRPr="00CE6151" w:rsidTr="00CE6151">
        <w:tc>
          <w:tcPr>
            <w:tcW w:w="0" w:type="auto"/>
            <w:gridSpan w:val="3"/>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Strategic Support for students with disabilities and ELLs</w:t>
            </w: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CCCCCC"/>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Technology</w:t>
            </w:r>
          </w:p>
        </w:tc>
      </w:tr>
      <w:tr w:rsidR="00CE6151" w:rsidRPr="00CE6151" w:rsidTr="00CE6151">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See pages: 5, 7, 9, 11, 13, 15, 17, 19, 21, 22, 23, 25, 27, 29, 31, 33, 35, 37, 39, 41, 43, 45, 47, 49, 51</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**More considerations are listed below for students with disabilities, ELL students, as  well as,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rPr>
              <w:t>All Resources for the BWW program may be found online at:</w:t>
            </w:r>
          </w:p>
          <w:p w:rsidR="00CE6151" w:rsidRPr="00CE6151" w:rsidRDefault="00CE6151" w:rsidP="00CE6151">
            <w:pPr>
              <w:spacing w:after="0" w:line="240" w:lineRule="auto"/>
              <w:rPr>
                <w:rFonts w:ascii="Times New Roman" w:eastAsia="Times New Roman" w:hAnsi="Times New Roman" w:cs="Times New Roman"/>
                <w:sz w:val="24"/>
                <w:szCs w:val="24"/>
              </w:rPr>
            </w:pPr>
            <w:hyperlink r:id="rId7" w:history="1">
              <w:r w:rsidRPr="00CE6151">
                <w:rPr>
                  <w:rFonts w:ascii="Arial" w:eastAsia="Times New Roman" w:hAnsi="Arial" w:cs="Arial"/>
                  <w:color w:val="1155CC"/>
                  <w:sz w:val="20"/>
                  <w:szCs w:val="20"/>
                  <w:u w:val="single"/>
                </w:rPr>
                <w:t>https://new.benchmarkuniverse.com</w:t>
              </w:r>
            </w:hyperlink>
            <w:r w:rsidRPr="00CE6151">
              <w:rPr>
                <w:rFonts w:ascii="Calibri" w:eastAsia="Times New Roman" w:hAnsi="Calibri" w:cs="Times New Roman"/>
                <w:color w:val="000000"/>
              </w:rPr>
              <w:t xml:space="preserve"> </w:t>
            </w:r>
          </w:p>
        </w:tc>
      </w:tr>
      <w:tr w:rsidR="00CE6151" w:rsidRPr="00CE6151" w:rsidTr="00CE6151">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Questioning and Discussion Techniques</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Grades 4-5</w:t>
            </w:r>
          </w:p>
        </w:tc>
      </w:tr>
      <w:tr w:rsidR="00CE6151" w:rsidRPr="00CE6151" w:rsidTr="00CE6151">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Turn and Talk:</w:t>
            </w:r>
          </w:p>
          <w:p w:rsidR="00CE6151" w:rsidRPr="00CE6151" w:rsidRDefault="00CE6151" w:rsidP="00CE6151">
            <w:pPr>
              <w:spacing w:before="150" w:after="15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4"/>
                <w:szCs w:val="24"/>
                <w:shd w:val="clear" w:color="auto" w:fill="FAFAFA"/>
              </w:rPr>
              <w:t>How to Use</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333333"/>
                <w:sz w:val="24"/>
                <w:szCs w:val="24"/>
                <w:shd w:val="clear" w:color="auto" w:fill="FAFAFA"/>
              </w:rPr>
              <w:t>1. Question</w:t>
            </w:r>
          </w:p>
          <w:p w:rsidR="00CE6151" w:rsidRPr="00CE6151" w:rsidRDefault="00CE6151" w:rsidP="00CE6151">
            <w:pPr>
              <w:spacing w:after="150" w:line="240" w:lineRule="auto"/>
              <w:rPr>
                <w:rFonts w:ascii="Times New Roman" w:eastAsia="Times New Roman" w:hAnsi="Times New Roman" w:cs="Times New Roman"/>
                <w:sz w:val="24"/>
                <w:szCs w:val="24"/>
              </w:rPr>
            </w:pPr>
            <w:r w:rsidRPr="00CE6151">
              <w:rPr>
                <w:rFonts w:ascii="Calibri" w:eastAsia="Times New Roman" w:hAnsi="Calibri" w:cs="Times New Roman"/>
                <w:color w:val="333333"/>
                <w:sz w:val="24"/>
                <w:szCs w:val="24"/>
                <w:shd w:val="clear" w:color="auto" w:fill="FAFAFA"/>
              </w:rPr>
              <w:t xml:space="preserve">Pose a question or prompt for students to discuss and tell them how much time they will have. A one-to-two minute </w:t>
            </w:r>
            <w:r w:rsidRPr="00CE6151">
              <w:rPr>
                <w:rFonts w:ascii="Calibri" w:eastAsia="Times New Roman" w:hAnsi="Calibri" w:cs="Times New Roman"/>
                <w:color w:val="333333"/>
                <w:sz w:val="24"/>
                <w:szCs w:val="24"/>
                <w:shd w:val="clear" w:color="auto" w:fill="FAFAFA"/>
              </w:rPr>
              <w:lastRenderedPageBreak/>
              <w:t>discussion is most productive.</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333333"/>
                <w:sz w:val="24"/>
                <w:szCs w:val="24"/>
                <w:shd w:val="clear" w:color="auto" w:fill="FAFAFA"/>
              </w:rPr>
              <w:t>2. Turn</w:t>
            </w:r>
          </w:p>
          <w:p w:rsidR="00CE6151" w:rsidRPr="00CE6151" w:rsidRDefault="00CE6151" w:rsidP="00CE6151">
            <w:pPr>
              <w:spacing w:after="150" w:line="240" w:lineRule="auto"/>
              <w:rPr>
                <w:rFonts w:ascii="Times New Roman" w:eastAsia="Times New Roman" w:hAnsi="Times New Roman" w:cs="Times New Roman"/>
                <w:sz w:val="24"/>
                <w:szCs w:val="24"/>
              </w:rPr>
            </w:pPr>
            <w:r w:rsidRPr="00CE6151">
              <w:rPr>
                <w:rFonts w:ascii="Calibri" w:eastAsia="Times New Roman" w:hAnsi="Calibri" w:cs="Times New Roman"/>
                <w:color w:val="333333"/>
                <w:sz w:val="24"/>
                <w:szCs w:val="24"/>
                <w:shd w:val="clear" w:color="auto" w:fill="FAFAFA"/>
              </w:rPr>
              <w:t>Have students turn to a specific partner. Pair students using </w:t>
            </w:r>
            <w:r w:rsidRPr="00CE6151">
              <w:rPr>
                <w:rFonts w:ascii="Calibri" w:eastAsia="Times New Roman" w:hAnsi="Calibri" w:cs="Times New Roman"/>
                <w:i/>
                <w:iCs/>
                <w:color w:val="333333"/>
                <w:sz w:val="24"/>
                <w:szCs w:val="24"/>
                <w:shd w:val="clear" w:color="auto" w:fill="FAFAFA"/>
              </w:rPr>
              <w:t>Eyeball Partners, Shoulder Partners, or Clock Partners </w:t>
            </w:r>
            <w:r w:rsidRPr="00CE6151">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333333"/>
                <w:sz w:val="24"/>
                <w:szCs w:val="24"/>
                <w:shd w:val="clear" w:color="auto" w:fill="FAFAFA"/>
              </w:rPr>
              <w:t>3. Talk</w:t>
            </w:r>
          </w:p>
          <w:p w:rsidR="00CE6151" w:rsidRPr="00CE6151" w:rsidRDefault="00CE6151" w:rsidP="00CE6151">
            <w:pPr>
              <w:spacing w:after="150" w:line="240" w:lineRule="auto"/>
              <w:rPr>
                <w:rFonts w:ascii="Times New Roman" w:eastAsia="Times New Roman" w:hAnsi="Times New Roman" w:cs="Times New Roman"/>
                <w:sz w:val="24"/>
                <w:szCs w:val="24"/>
              </w:rPr>
            </w:pPr>
            <w:r w:rsidRPr="00CE6151">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CE6151" w:rsidRPr="00CE6151" w:rsidRDefault="00CE6151" w:rsidP="00CE6151">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lastRenderedPageBreak/>
              <w:t>Think-Pair-Share:</w:t>
            </w:r>
          </w:p>
          <w:p w:rsidR="00CE6151" w:rsidRPr="00CE6151" w:rsidRDefault="00CE6151" w:rsidP="00CE6151">
            <w:pPr>
              <w:spacing w:after="0" w:line="240" w:lineRule="auto"/>
              <w:rPr>
                <w:rFonts w:ascii="Times New Roman" w:eastAsia="Times New Roman" w:hAnsi="Times New Roman" w:cs="Times New Roman"/>
                <w:sz w:val="24"/>
                <w:szCs w:val="24"/>
              </w:rPr>
            </w:pP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Think-Pair-Square:</w:t>
            </w:r>
          </w:p>
          <w:p w:rsidR="00CE6151" w:rsidRPr="00CE6151" w:rsidRDefault="00CE6151" w:rsidP="00CE6151">
            <w:pPr>
              <w:spacing w:after="0" w:line="240" w:lineRule="auto"/>
              <w:rPr>
                <w:rFonts w:ascii="Times New Roman" w:eastAsia="Times New Roman" w:hAnsi="Times New Roman" w:cs="Times New Roman"/>
                <w:sz w:val="24"/>
                <w:szCs w:val="24"/>
              </w:rPr>
            </w:pP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i/>
                <w:iCs/>
                <w:color w:val="000000"/>
                <w:sz w:val="24"/>
                <w:szCs w:val="24"/>
              </w:rPr>
              <w:t xml:space="preserve">Think-Pair-Share-Square </w:t>
            </w:r>
            <w:r w:rsidRPr="00CE6151">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CE6151" w:rsidRPr="00CE6151" w:rsidRDefault="00CE6151" w:rsidP="00CE6151">
            <w:pPr>
              <w:spacing w:after="0" w:line="240" w:lineRule="auto"/>
              <w:rPr>
                <w:rFonts w:ascii="Times New Roman" w:eastAsia="Times New Roman" w:hAnsi="Times New Roman" w:cs="Times New Roman"/>
                <w:sz w:val="24"/>
                <w:szCs w:val="24"/>
              </w:rPr>
            </w:pP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4"/>
                <w:szCs w:val="24"/>
              </w:rPr>
              <w:lastRenderedPageBreak/>
              <w:t xml:space="preserve">How do I implement </w:t>
            </w:r>
            <w:r w:rsidRPr="00CE6151">
              <w:rPr>
                <w:rFonts w:ascii="Calibri" w:eastAsia="Times New Roman" w:hAnsi="Calibri" w:cs="Times New Roman"/>
                <w:b/>
                <w:bCs/>
                <w:i/>
                <w:iCs/>
                <w:color w:val="000000"/>
                <w:sz w:val="24"/>
                <w:szCs w:val="24"/>
              </w:rPr>
              <w:t xml:space="preserve">Think-Pair-Share-Square </w:t>
            </w:r>
            <w:r w:rsidRPr="00CE6151">
              <w:rPr>
                <w:rFonts w:ascii="Calibri" w:eastAsia="Times New Roman" w:hAnsi="Calibri" w:cs="Times New Roman"/>
                <w:b/>
                <w:bCs/>
                <w:color w:val="000000"/>
                <w:sz w:val="24"/>
                <w:szCs w:val="24"/>
              </w:rPr>
              <w:t xml:space="preserve">in the classroom?: </w:t>
            </w:r>
          </w:p>
          <w:p w:rsidR="00CE6151" w:rsidRPr="00CE6151" w:rsidRDefault="00CE6151" w:rsidP="00CE6151">
            <w:pPr>
              <w:spacing w:after="52"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1. The teacher poses a question/topic/theme to a whole group of students situated in collaborative group arrangement of 4 or 6. </w:t>
            </w:r>
          </w:p>
          <w:p w:rsidR="00CE6151" w:rsidRPr="00CE6151" w:rsidRDefault="00CE6151" w:rsidP="00CE6151">
            <w:pPr>
              <w:spacing w:after="52"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2. The students first “Think” of the prompt/topic/theme proposed by the facilitator/teacher </w:t>
            </w:r>
          </w:p>
          <w:p w:rsidR="00CE6151" w:rsidRPr="00CE6151" w:rsidRDefault="00CE6151" w:rsidP="00CE6151">
            <w:pPr>
              <w:spacing w:after="52"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CE6151" w:rsidRPr="00CE6151" w:rsidRDefault="00CE6151" w:rsidP="00CE6151">
            <w:pPr>
              <w:spacing w:after="52"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CE6151" w:rsidRPr="00CE6151" w:rsidRDefault="00CE6151" w:rsidP="00CE6151">
            <w:pPr>
              <w:spacing w:after="52"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5. Then each of the “Buddies” find a new “Buddy” (within their groups) and they repeat steps 1-4. </w:t>
            </w:r>
          </w:p>
          <w:p w:rsidR="00CE6151" w:rsidRPr="00CE6151" w:rsidRDefault="00CE6151" w:rsidP="00CE6151">
            <w:pPr>
              <w:spacing w:after="52"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6. Finally, the facilitator/teacher ensues </w:t>
            </w:r>
            <w:r w:rsidRPr="00CE6151">
              <w:rPr>
                <w:rFonts w:ascii="Calibri" w:eastAsia="Times New Roman" w:hAnsi="Calibri" w:cs="Times New Roman"/>
                <w:color w:val="000000"/>
                <w:sz w:val="24"/>
                <w:szCs w:val="24"/>
              </w:rPr>
              <w:lastRenderedPageBreak/>
              <w:t xml:space="preserve">into a Whole Group Share, asking “Buddies” to volunteer reflective responses they heard from either of their “Buddies” while they listened attentively. </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8. The participant/teacher notes responses on a chart paper/white board/smart board/overhead transparency. </w:t>
            </w:r>
          </w:p>
          <w:p w:rsidR="00CE6151" w:rsidRPr="00CE6151" w:rsidRDefault="00CE6151" w:rsidP="00CE6151">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lastRenderedPageBreak/>
              <w:t>Numbered Heads Together:</w:t>
            </w:r>
          </w:p>
          <w:p w:rsidR="00CE6151" w:rsidRPr="00CE6151" w:rsidRDefault="00CE6151" w:rsidP="00CE6151">
            <w:pPr>
              <w:spacing w:after="0" w:line="240" w:lineRule="auto"/>
              <w:rPr>
                <w:rFonts w:ascii="Times New Roman" w:eastAsia="Times New Roman" w:hAnsi="Times New Roman" w:cs="Times New Roman"/>
                <w:sz w:val="24"/>
                <w:szCs w:val="24"/>
              </w:rPr>
            </w:pP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 xml:space="preserve">Students sit in groups and each group member is given a number.  The teacher poses a problem and all four students discuss.  The teacher calls a number and that </w:t>
            </w:r>
            <w:r w:rsidRPr="00CE6151">
              <w:rPr>
                <w:rFonts w:ascii="Calibri" w:eastAsia="Times New Roman" w:hAnsi="Calibri" w:cs="Times New Roman"/>
                <w:color w:val="000000"/>
                <w:sz w:val="24"/>
                <w:szCs w:val="24"/>
              </w:rPr>
              <w:lastRenderedPageBreak/>
              <w:t>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lastRenderedPageBreak/>
              <w:t>Socratic Seminar:</w:t>
            </w:r>
          </w:p>
          <w:p w:rsidR="00CE6151" w:rsidRPr="00CE6151" w:rsidRDefault="00CE6151" w:rsidP="00CE6151">
            <w:pPr>
              <w:spacing w:after="0" w:line="240" w:lineRule="auto"/>
              <w:rPr>
                <w:rFonts w:ascii="Times New Roman" w:eastAsia="Times New Roman" w:hAnsi="Times New Roman" w:cs="Times New Roman"/>
                <w:sz w:val="24"/>
                <w:szCs w:val="24"/>
              </w:rPr>
            </w:pP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CE6151" w:rsidRPr="00CE6151" w:rsidRDefault="00CE6151" w:rsidP="00CE6151">
      <w:pPr>
        <w:spacing w:after="240" w:line="240" w:lineRule="auto"/>
        <w:rPr>
          <w:rFonts w:ascii="Times New Roman" w:eastAsia="Times New Roman" w:hAnsi="Times New Roman" w:cs="Times New Roman"/>
          <w:sz w:val="24"/>
          <w:szCs w:val="24"/>
        </w:rPr>
      </w:pPr>
      <w:r w:rsidRPr="00CE6151">
        <w:rPr>
          <w:rFonts w:ascii="Times New Roman" w:eastAsia="Times New Roman" w:hAnsi="Times New Roman" w:cs="Times New Roman"/>
          <w:sz w:val="24"/>
          <w:szCs w:val="24"/>
        </w:rPr>
        <w:lastRenderedPageBreak/>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CE6151" w:rsidRPr="00CE6151" w:rsidTr="00CE6151">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color w:val="000000"/>
                <w:sz w:val="36"/>
                <w:szCs w:val="36"/>
              </w:rPr>
              <w:lastRenderedPageBreak/>
              <w:t>General Considerations for Students with…</w:t>
            </w:r>
          </w:p>
        </w:tc>
      </w:tr>
      <w:tr w:rsidR="00CE6151" w:rsidRPr="00CE6151" w:rsidTr="00CE6151">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E6151" w:rsidRPr="00CE6151" w:rsidRDefault="00CE6151" w:rsidP="00CE6151">
            <w:pPr>
              <w:spacing w:after="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24"/>
                <w:szCs w:val="24"/>
              </w:rPr>
              <w:t>English Language Learners</w:t>
            </w:r>
          </w:p>
        </w:tc>
      </w:tr>
      <w:tr w:rsidR="00CE6151" w:rsidRPr="00CE6151" w:rsidTr="00CE6151">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Give students opportunities to verbalize experiences and their understanding of concepts.</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Outline basic goals for units, inserting and defining specific vocabulary.</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Repeat concepts presented in various modalities.</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leveled books (high interest/low-level) that lower readers can access of same concept being taught.</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Allow opportunities to demonstrate knowledge in different ways (for example: verbally, visually, use of technology).</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Use technology and/or multimedia during learning process.</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Differentiate and provide flexible choices of learning tasks.</w:t>
            </w:r>
          </w:p>
          <w:p w:rsidR="00CE6151" w:rsidRPr="00CE6151" w:rsidRDefault="00CE6151" w:rsidP="00CE6151">
            <w:pPr>
              <w:numPr>
                <w:ilvl w:val="0"/>
                <w:numId w:val="15"/>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Grades K-1:</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Recommended strategies for addressing the learning needs of advanced students:</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books and other resources at a higher level of sophistication and/or reading level.</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 xml:space="preserve">Provide simulations and/or opportunities to apply new concepts of the unit within </w:t>
            </w:r>
            <w:r w:rsidRPr="00CE6151">
              <w:rPr>
                <w:rFonts w:ascii="Calibri" w:eastAsia="Times New Roman" w:hAnsi="Calibri" w:cs="Arial"/>
                <w:color w:val="000000"/>
                <w:sz w:val="24"/>
                <w:szCs w:val="24"/>
              </w:rPr>
              <w:lastRenderedPageBreak/>
              <w:t>the classroom, school and/or community.</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consistent opportunities to work at the higher level of Bloom’s taxonomy: analysis, synthesis, evaluation and/or creativity.</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CE6151" w:rsidRPr="00CE6151" w:rsidRDefault="00CE6151" w:rsidP="00CE6151">
            <w:pPr>
              <w:numPr>
                <w:ilvl w:val="0"/>
                <w:numId w:val="16"/>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CE6151" w:rsidRPr="00CE6151" w:rsidRDefault="00CE6151" w:rsidP="00CE6151">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lastRenderedPageBreak/>
              <w:t>Planning Instruction for English Language Learners:</w:t>
            </w:r>
          </w:p>
          <w:p w:rsidR="00CE6151" w:rsidRPr="00CE6151" w:rsidRDefault="00CE6151" w:rsidP="00CE6151">
            <w:pPr>
              <w:numPr>
                <w:ilvl w:val="0"/>
                <w:numId w:val="17"/>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b/>
                <w:bCs/>
                <w:i/>
                <w:iCs/>
                <w:color w:val="000000"/>
                <w:sz w:val="24"/>
                <w:szCs w:val="24"/>
              </w:rPr>
              <w:t>Make connections to students’ background knowledge.</w:t>
            </w:r>
            <w:r w:rsidRPr="00CE6151">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CE6151">
              <w:rPr>
                <w:rFonts w:ascii="Calibri" w:eastAsia="Times New Roman" w:hAnsi="Calibri" w:cs="Arial"/>
                <w:b/>
                <w:bCs/>
                <w:i/>
                <w:iCs/>
                <w:color w:val="000000"/>
                <w:sz w:val="24"/>
                <w:szCs w:val="24"/>
              </w:rPr>
              <w:t>Teach the text backwards:  by building context first, working through conceptual vocabulary and then reading the text.</w:t>
            </w:r>
          </w:p>
          <w:p w:rsidR="00CE6151" w:rsidRPr="00CE6151" w:rsidRDefault="00CE6151" w:rsidP="00CE6151">
            <w:pPr>
              <w:numPr>
                <w:ilvl w:val="0"/>
                <w:numId w:val="17"/>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b/>
                <w:bCs/>
                <w:i/>
                <w:iCs/>
                <w:color w:val="000000"/>
                <w:sz w:val="24"/>
                <w:szCs w:val="24"/>
              </w:rPr>
              <w:t xml:space="preserve">Increase Comprehension: </w:t>
            </w:r>
            <w:r w:rsidRPr="00CE6151">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CE6151" w:rsidRPr="00CE6151" w:rsidRDefault="00CE6151" w:rsidP="00CE6151">
            <w:pPr>
              <w:numPr>
                <w:ilvl w:val="0"/>
                <w:numId w:val="17"/>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b/>
                <w:bCs/>
                <w:i/>
                <w:iCs/>
                <w:color w:val="000000"/>
                <w:sz w:val="24"/>
                <w:szCs w:val="24"/>
              </w:rPr>
              <w:t xml:space="preserve">Increase student-to-student interactions: </w:t>
            </w:r>
            <w:r w:rsidRPr="00CE6151">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CE6151" w:rsidRPr="00CE6151" w:rsidRDefault="00CE6151" w:rsidP="00CE6151">
            <w:pPr>
              <w:numPr>
                <w:ilvl w:val="0"/>
                <w:numId w:val="17"/>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b/>
                <w:bCs/>
                <w:i/>
                <w:iCs/>
                <w:color w:val="000000"/>
                <w:sz w:val="24"/>
                <w:szCs w:val="24"/>
              </w:rPr>
              <w:t xml:space="preserve">Increase higher order thinking and the use of learning strategies: </w:t>
            </w:r>
            <w:r w:rsidRPr="00CE6151">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CE6151">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CE6151">
              <w:rPr>
                <w:rFonts w:ascii="Calibri" w:eastAsia="Times New Roman" w:hAnsi="Calibri" w:cs="Arial"/>
                <w:color w:val="000000"/>
                <w:sz w:val="24"/>
                <w:szCs w:val="24"/>
              </w:rPr>
              <w:t>.</w:t>
            </w:r>
          </w:p>
          <w:p w:rsidR="00CE6151" w:rsidRPr="00CE6151" w:rsidRDefault="00CE6151" w:rsidP="00CE6151">
            <w:pPr>
              <w:numPr>
                <w:ilvl w:val="0"/>
                <w:numId w:val="17"/>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b/>
                <w:bCs/>
                <w:i/>
                <w:iCs/>
                <w:color w:val="000000"/>
                <w:sz w:val="24"/>
                <w:szCs w:val="24"/>
              </w:rPr>
              <w:lastRenderedPageBreak/>
              <w:t>Additional Considerations:</w:t>
            </w:r>
            <w:r w:rsidRPr="00CE6151">
              <w:rPr>
                <w:rFonts w:ascii="Calibri" w:eastAsia="Times New Roman" w:hAnsi="Calibri" w:cs="Arial"/>
                <w:color w:val="000000"/>
                <w:sz w:val="24"/>
                <w:szCs w:val="24"/>
              </w:rPr>
              <w:t xml:space="preserve"> Language objectives are essential in addition to content objectives</w:t>
            </w:r>
            <w:r w:rsidRPr="00CE6151">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CE6151" w:rsidRPr="00CE6151" w:rsidTr="00CE6151">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CE6151" w:rsidRPr="00CE6151" w:rsidRDefault="00CE6151" w:rsidP="00CE6151">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Grade 2-5:</w:t>
            </w:r>
          </w:p>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color w:val="000000"/>
                <w:sz w:val="24"/>
                <w:szCs w:val="24"/>
              </w:rPr>
              <w:t>Recommended strategies for addressing the learning needs of advanced students:</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books and other resources at a higher level of sophistication and/or reading level.</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simulations and/or opportunities to apply new concepts of the unit within the classroom, school and/or community.</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 xml:space="preserve">Provide consistent opportunities to work at the </w:t>
            </w:r>
            <w:r w:rsidRPr="00CE6151">
              <w:rPr>
                <w:rFonts w:ascii="Calibri" w:eastAsia="Times New Roman" w:hAnsi="Calibri" w:cs="Arial"/>
                <w:color w:val="000000"/>
                <w:sz w:val="24"/>
                <w:szCs w:val="24"/>
              </w:rPr>
              <w:lastRenderedPageBreak/>
              <w:t>higher level of Bloom’s taxonomy: analysis, synthesis, evaluation and creativity.</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CE6151" w:rsidRPr="00CE6151" w:rsidRDefault="00CE6151" w:rsidP="00CE6151">
            <w:pPr>
              <w:numPr>
                <w:ilvl w:val="0"/>
                <w:numId w:val="18"/>
              </w:numPr>
              <w:spacing w:after="0" w:line="240" w:lineRule="auto"/>
              <w:textAlignment w:val="baseline"/>
              <w:rPr>
                <w:rFonts w:ascii="Arial" w:eastAsia="Times New Roman" w:hAnsi="Arial" w:cs="Arial"/>
                <w:color w:val="000000"/>
                <w:sz w:val="24"/>
                <w:szCs w:val="24"/>
              </w:rPr>
            </w:pPr>
            <w:r w:rsidRPr="00CE6151">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CE6151" w:rsidRPr="00CE6151" w:rsidRDefault="00CE6151" w:rsidP="00CE6151">
            <w:pPr>
              <w:spacing w:after="0" w:line="240" w:lineRule="auto"/>
              <w:rPr>
                <w:rFonts w:ascii="Arial" w:eastAsia="Times New Roman" w:hAnsi="Arial" w:cs="Arial"/>
                <w:color w:val="000000"/>
                <w:sz w:val="24"/>
                <w:szCs w:val="24"/>
              </w:rPr>
            </w:pPr>
          </w:p>
        </w:tc>
      </w:tr>
    </w:tbl>
    <w:p w:rsidR="00CE6151" w:rsidRDefault="00CE6151" w:rsidP="00CE6151">
      <w:pPr>
        <w:spacing w:after="240" w:line="240" w:lineRule="auto"/>
        <w:rPr>
          <w:rFonts w:ascii="Times New Roman" w:eastAsia="Times New Roman" w:hAnsi="Times New Roman" w:cs="Times New Roman"/>
          <w:sz w:val="24"/>
          <w:szCs w:val="24"/>
        </w:rPr>
      </w:pPr>
      <w:r w:rsidRPr="00CE6151">
        <w:rPr>
          <w:rFonts w:ascii="Times New Roman" w:eastAsia="Times New Roman" w:hAnsi="Times New Roman" w:cs="Times New Roman"/>
          <w:sz w:val="24"/>
          <w:szCs w:val="24"/>
        </w:rPr>
        <w:lastRenderedPageBreak/>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r w:rsidRPr="00CE6151">
        <w:rPr>
          <w:rFonts w:ascii="Times New Roman" w:eastAsia="Times New Roman" w:hAnsi="Times New Roman" w:cs="Times New Roman"/>
          <w:sz w:val="24"/>
          <w:szCs w:val="24"/>
        </w:rPr>
        <w:br/>
      </w:r>
    </w:p>
    <w:p w:rsidR="00CE6151" w:rsidRDefault="00CE6151" w:rsidP="00CE6151">
      <w:pPr>
        <w:spacing w:after="240" w:line="240" w:lineRule="auto"/>
        <w:rPr>
          <w:rFonts w:ascii="Times New Roman" w:eastAsia="Times New Roman" w:hAnsi="Times New Roman" w:cs="Times New Roman"/>
          <w:sz w:val="24"/>
          <w:szCs w:val="24"/>
        </w:rPr>
      </w:pPr>
    </w:p>
    <w:p w:rsidR="00CE6151" w:rsidRDefault="00CE6151" w:rsidP="00CE6151">
      <w:pPr>
        <w:spacing w:after="240" w:line="240" w:lineRule="auto"/>
        <w:rPr>
          <w:rFonts w:ascii="Times New Roman" w:eastAsia="Times New Roman" w:hAnsi="Times New Roman" w:cs="Times New Roman"/>
          <w:sz w:val="24"/>
          <w:szCs w:val="24"/>
        </w:rPr>
      </w:pPr>
    </w:p>
    <w:p w:rsidR="00CE6151" w:rsidRDefault="00CE6151" w:rsidP="00CE6151">
      <w:pPr>
        <w:spacing w:after="240" w:line="240" w:lineRule="auto"/>
        <w:rPr>
          <w:rFonts w:ascii="Times New Roman" w:eastAsia="Times New Roman" w:hAnsi="Times New Roman" w:cs="Times New Roman"/>
          <w:sz w:val="24"/>
          <w:szCs w:val="24"/>
        </w:rPr>
      </w:pPr>
    </w:p>
    <w:p w:rsidR="00CE6151" w:rsidRPr="00CE6151" w:rsidRDefault="00CE6151" w:rsidP="00CE6151">
      <w:pPr>
        <w:spacing w:after="240" w:line="240" w:lineRule="auto"/>
        <w:rPr>
          <w:rFonts w:ascii="Times New Roman" w:eastAsia="Times New Roman" w:hAnsi="Times New Roman" w:cs="Times New Roman"/>
          <w:sz w:val="24"/>
          <w:szCs w:val="24"/>
        </w:rPr>
      </w:pPr>
      <w:bookmarkStart w:id="0" w:name="_GoBack"/>
      <w:bookmarkEnd w:id="0"/>
    </w:p>
    <w:p w:rsidR="00CE6151" w:rsidRPr="00CE6151" w:rsidRDefault="00CE6151" w:rsidP="00CE6151">
      <w:pPr>
        <w:spacing w:after="300" w:line="240" w:lineRule="auto"/>
        <w:jc w:val="center"/>
        <w:rPr>
          <w:rFonts w:ascii="Times New Roman" w:eastAsia="Times New Roman" w:hAnsi="Times New Roman" w:cs="Times New Roman"/>
          <w:sz w:val="24"/>
          <w:szCs w:val="24"/>
        </w:rPr>
      </w:pPr>
      <w:r w:rsidRPr="00CE6151">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CE6151" w:rsidRPr="00CE6151" w:rsidTr="00CE6151">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Autism:</w:t>
            </w:r>
          </w:p>
        </w:tc>
      </w:tr>
      <w:tr w:rsidR="00CE6151" w:rsidRPr="00CE6151" w:rsidTr="00CE6151">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19"/>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visuals</w:t>
            </w:r>
          </w:p>
          <w:p w:rsidR="00CE6151" w:rsidRPr="00CE6151" w:rsidRDefault="00CE6151" w:rsidP="00CE6151">
            <w:pPr>
              <w:numPr>
                <w:ilvl w:val="0"/>
                <w:numId w:val="19"/>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highly structured learning environment</w:t>
            </w:r>
          </w:p>
          <w:p w:rsidR="00CE6151" w:rsidRPr="00CE6151" w:rsidRDefault="00CE6151" w:rsidP="00CE6151">
            <w:pPr>
              <w:numPr>
                <w:ilvl w:val="0"/>
                <w:numId w:val="19"/>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Reduce extraneous stimuli</w:t>
            </w:r>
          </w:p>
          <w:p w:rsidR="00CE6151" w:rsidRPr="00CE6151" w:rsidRDefault="00CE6151" w:rsidP="00CE6151">
            <w:pPr>
              <w:numPr>
                <w:ilvl w:val="0"/>
                <w:numId w:val="19"/>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Encourage and model oral language development</w:t>
            </w:r>
          </w:p>
          <w:p w:rsidR="00CE6151" w:rsidRPr="00CE6151" w:rsidRDefault="00CE6151" w:rsidP="00CE6151">
            <w:pPr>
              <w:numPr>
                <w:ilvl w:val="0"/>
                <w:numId w:val="19"/>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Allow extra time to complete tasks, especially writing</w:t>
            </w:r>
          </w:p>
          <w:p w:rsidR="00CE6151" w:rsidRPr="00CE6151" w:rsidRDefault="00CE6151" w:rsidP="00CE6151">
            <w:pPr>
              <w:numPr>
                <w:ilvl w:val="0"/>
                <w:numId w:val="19"/>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Be flexible and sensitive when pairing children, as they need patient role models</w:t>
            </w:r>
          </w:p>
          <w:p w:rsidR="00CE6151" w:rsidRPr="00CE6151" w:rsidRDefault="00CE6151" w:rsidP="00CE6151">
            <w:pPr>
              <w:numPr>
                <w:ilvl w:val="0"/>
                <w:numId w:val="19"/>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social stories to get concepts across</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Specific Learning Disability (SLD):</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0"/>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copies of notes</w:t>
            </w:r>
          </w:p>
          <w:p w:rsidR="00CE6151" w:rsidRPr="00CE6151" w:rsidRDefault="00CE6151" w:rsidP="00CE6151">
            <w:pPr>
              <w:numPr>
                <w:ilvl w:val="0"/>
                <w:numId w:val="20"/>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multimedia</w:t>
            </w:r>
          </w:p>
          <w:p w:rsidR="00CE6151" w:rsidRPr="00CE6151" w:rsidRDefault="00CE6151" w:rsidP="00CE6151">
            <w:pPr>
              <w:numPr>
                <w:ilvl w:val="0"/>
                <w:numId w:val="20"/>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 xml:space="preserve">Provide lots of opportunities for hands-on leaning </w:t>
            </w:r>
          </w:p>
          <w:p w:rsidR="00CE6151" w:rsidRPr="00CE6151" w:rsidRDefault="00CE6151" w:rsidP="00CE6151">
            <w:pPr>
              <w:numPr>
                <w:ilvl w:val="0"/>
                <w:numId w:val="20"/>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games to reinforce learning concepts</w:t>
            </w:r>
          </w:p>
          <w:p w:rsidR="00CE6151" w:rsidRPr="00CE6151" w:rsidRDefault="00CE6151" w:rsidP="00CE6151">
            <w:pPr>
              <w:numPr>
                <w:ilvl w:val="0"/>
                <w:numId w:val="20"/>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Allow extra time for responses and task completion</w:t>
            </w:r>
          </w:p>
          <w:p w:rsidR="00CE6151" w:rsidRPr="00CE6151" w:rsidRDefault="00CE6151" w:rsidP="00CE6151">
            <w:pPr>
              <w:numPr>
                <w:ilvl w:val="0"/>
                <w:numId w:val="20"/>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creative opportunities to demonstrate understanding and knowledge of concepts</w:t>
            </w:r>
          </w:p>
          <w:p w:rsidR="00CE6151" w:rsidRPr="00CE6151" w:rsidRDefault="00CE6151" w:rsidP="00CE6151">
            <w:pPr>
              <w:numPr>
                <w:ilvl w:val="0"/>
                <w:numId w:val="20"/>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books on tape</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Deaf/Hard of Hearing (D/HH):</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1"/>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visuals</w:t>
            </w:r>
          </w:p>
          <w:p w:rsidR="00CE6151" w:rsidRPr="00CE6151" w:rsidRDefault="00CE6151" w:rsidP="00CE6151">
            <w:pPr>
              <w:numPr>
                <w:ilvl w:val="0"/>
                <w:numId w:val="21"/>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Turn on closed-captioned (CC) device when using videos</w:t>
            </w:r>
          </w:p>
          <w:p w:rsidR="00CE6151" w:rsidRPr="00CE6151" w:rsidRDefault="00CE6151" w:rsidP="00CE6151">
            <w:pPr>
              <w:numPr>
                <w:ilvl w:val="0"/>
                <w:numId w:val="21"/>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preferential seating</w:t>
            </w:r>
          </w:p>
          <w:p w:rsidR="00CE6151" w:rsidRPr="00CE6151" w:rsidRDefault="00CE6151" w:rsidP="00CE6151">
            <w:pPr>
              <w:numPr>
                <w:ilvl w:val="0"/>
                <w:numId w:val="21"/>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Check for eye contact</w:t>
            </w:r>
          </w:p>
          <w:p w:rsidR="00CE6151" w:rsidRPr="00CE6151" w:rsidRDefault="00CE6151" w:rsidP="00CE6151">
            <w:pPr>
              <w:numPr>
                <w:ilvl w:val="0"/>
                <w:numId w:val="21"/>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Check for understanding</w:t>
            </w:r>
          </w:p>
          <w:p w:rsidR="00CE6151" w:rsidRPr="00CE6151" w:rsidRDefault="00CE6151" w:rsidP="00CE6151">
            <w:pPr>
              <w:numPr>
                <w:ilvl w:val="0"/>
                <w:numId w:val="21"/>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copies of notes</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Vision Impaired (VI):</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2"/>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larger print texts</w:t>
            </w:r>
          </w:p>
          <w:p w:rsidR="00CE6151" w:rsidRPr="00CE6151" w:rsidRDefault="00CE6151" w:rsidP="00CE6151">
            <w:pPr>
              <w:numPr>
                <w:ilvl w:val="0"/>
                <w:numId w:val="22"/>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lastRenderedPageBreak/>
              <w:t>Enlarge fonts</w:t>
            </w:r>
          </w:p>
          <w:p w:rsidR="00CE6151" w:rsidRPr="00CE6151" w:rsidRDefault="00CE6151" w:rsidP="00CE6151">
            <w:pPr>
              <w:numPr>
                <w:ilvl w:val="0"/>
                <w:numId w:val="22"/>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books on tape</w:t>
            </w:r>
          </w:p>
          <w:p w:rsidR="00CE6151" w:rsidRPr="00CE6151" w:rsidRDefault="00CE6151" w:rsidP="00CE6151">
            <w:pPr>
              <w:numPr>
                <w:ilvl w:val="0"/>
                <w:numId w:val="22"/>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Encourage more auditory and/or tactile learning approaches</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lastRenderedPageBreak/>
              <w:t>Attention Deficit/Attention Deficit Hyperactivity Disorder (ADD/ADHD):</w:t>
            </w:r>
          </w:p>
        </w:tc>
      </w:tr>
      <w:tr w:rsidR="00CE6151" w:rsidRPr="00CE6151" w:rsidTr="00CE6151">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3"/>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Instructional time should consist of shorter segments with frequent breaks</w:t>
            </w:r>
          </w:p>
          <w:p w:rsidR="00CE6151" w:rsidRPr="00CE6151" w:rsidRDefault="00CE6151" w:rsidP="00CE6151">
            <w:pPr>
              <w:numPr>
                <w:ilvl w:val="0"/>
                <w:numId w:val="23"/>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Repeat information</w:t>
            </w:r>
          </w:p>
          <w:p w:rsidR="00CE6151" w:rsidRPr="00CE6151" w:rsidRDefault="00CE6151" w:rsidP="00CE6151">
            <w:pPr>
              <w:numPr>
                <w:ilvl w:val="0"/>
                <w:numId w:val="23"/>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Check for understanding</w:t>
            </w:r>
          </w:p>
          <w:p w:rsidR="00CE6151" w:rsidRPr="00CE6151" w:rsidRDefault="00CE6151" w:rsidP="00CE6151">
            <w:pPr>
              <w:numPr>
                <w:ilvl w:val="0"/>
                <w:numId w:val="23"/>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Allow movement and breaks at appropriate times</w:t>
            </w:r>
          </w:p>
          <w:p w:rsidR="00CE6151" w:rsidRPr="00CE6151" w:rsidRDefault="00CE6151" w:rsidP="00CE6151">
            <w:pPr>
              <w:numPr>
                <w:ilvl w:val="0"/>
                <w:numId w:val="23"/>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Break down tasks into sequential, manageable steps</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Significant Identifiable Emotional Disability (SIED):</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4"/>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structured choices</w:t>
            </w:r>
          </w:p>
          <w:p w:rsidR="00CE6151" w:rsidRPr="00CE6151" w:rsidRDefault="00CE6151" w:rsidP="00CE6151">
            <w:pPr>
              <w:numPr>
                <w:ilvl w:val="0"/>
                <w:numId w:val="24"/>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Allow more independent work time</w:t>
            </w:r>
          </w:p>
          <w:p w:rsidR="00CE6151" w:rsidRPr="00CE6151" w:rsidRDefault="00CE6151" w:rsidP="00CE6151">
            <w:pPr>
              <w:numPr>
                <w:ilvl w:val="0"/>
                <w:numId w:val="24"/>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Allow extra time to complete tasks and assignments</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Physical Disability (PD):</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5"/>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Ensure materials are easily accessible and modified and/or adapted for physical needs</w:t>
            </w:r>
          </w:p>
          <w:p w:rsidR="00CE6151" w:rsidRPr="00CE6151" w:rsidRDefault="00CE6151" w:rsidP="00CE6151">
            <w:pPr>
              <w:numPr>
                <w:ilvl w:val="0"/>
                <w:numId w:val="25"/>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Use assistive technology</w:t>
            </w:r>
          </w:p>
          <w:p w:rsidR="00CE6151" w:rsidRPr="00CE6151" w:rsidRDefault="00CE6151" w:rsidP="00CE6151">
            <w:pPr>
              <w:numPr>
                <w:ilvl w:val="0"/>
                <w:numId w:val="25"/>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Ensure that room environment is accessible for mobility</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Sensory Needs:</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6"/>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Be respectful f sensitivities (e.g., noise, groups, touch)</w:t>
            </w:r>
          </w:p>
          <w:p w:rsidR="00CE6151" w:rsidRPr="00CE6151" w:rsidRDefault="00CE6151" w:rsidP="00CE6151">
            <w:pPr>
              <w:numPr>
                <w:ilvl w:val="0"/>
                <w:numId w:val="26"/>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Allow movement and personal space</w:t>
            </w:r>
          </w:p>
        </w:tc>
      </w:tr>
      <w:tr w:rsidR="00CE6151" w:rsidRPr="00CE6151" w:rsidTr="00CE6151">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CE6151" w:rsidRPr="00CE6151" w:rsidRDefault="00CE6151" w:rsidP="00CE6151">
            <w:pPr>
              <w:spacing w:after="0" w:line="240" w:lineRule="auto"/>
              <w:rPr>
                <w:rFonts w:ascii="Times New Roman" w:eastAsia="Times New Roman" w:hAnsi="Times New Roman" w:cs="Times New Roman"/>
                <w:sz w:val="24"/>
                <w:szCs w:val="24"/>
              </w:rPr>
            </w:pPr>
            <w:r w:rsidRPr="00CE6151">
              <w:rPr>
                <w:rFonts w:ascii="Calibri" w:eastAsia="Times New Roman" w:hAnsi="Calibri" w:cs="Times New Roman"/>
                <w:b/>
                <w:bCs/>
                <w:color w:val="000000"/>
                <w:sz w:val="28"/>
                <w:szCs w:val="28"/>
              </w:rPr>
              <w:t>Significant Limited Intellectual Capacity (SLIC) (Cognitive Disability):</w:t>
            </w:r>
          </w:p>
        </w:tc>
      </w:tr>
      <w:tr w:rsidR="00CE6151" w:rsidRPr="00CE6151" w:rsidTr="00CE6151">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CE6151" w:rsidRPr="00CE6151" w:rsidRDefault="00CE6151" w:rsidP="00CE6151">
            <w:pPr>
              <w:numPr>
                <w:ilvl w:val="0"/>
                <w:numId w:val="27"/>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Provide multisensory, hands-on learning activities</w:t>
            </w:r>
          </w:p>
          <w:p w:rsidR="00CE6151" w:rsidRPr="00CE6151" w:rsidRDefault="00CE6151" w:rsidP="00CE6151">
            <w:pPr>
              <w:numPr>
                <w:ilvl w:val="0"/>
                <w:numId w:val="27"/>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Pair realia with verbal information</w:t>
            </w:r>
          </w:p>
          <w:p w:rsidR="00CE6151" w:rsidRPr="00CE6151" w:rsidRDefault="00CE6151" w:rsidP="00CE6151">
            <w:pPr>
              <w:numPr>
                <w:ilvl w:val="0"/>
                <w:numId w:val="27"/>
              </w:numPr>
              <w:spacing w:after="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Allow more time for repetition of skills</w:t>
            </w:r>
          </w:p>
          <w:p w:rsidR="00CE6151" w:rsidRPr="00CE6151" w:rsidRDefault="00CE6151" w:rsidP="00CE6151">
            <w:pPr>
              <w:numPr>
                <w:ilvl w:val="0"/>
                <w:numId w:val="27"/>
              </w:numPr>
              <w:spacing w:after="200" w:line="240" w:lineRule="auto"/>
              <w:textAlignment w:val="baseline"/>
              <w:rPr>
                <w:rFonts w:ascii="Arial" w:eastAsia="Times New Roman" w:hAnsi="Arial" w:cs="Arial"/>
                <w:color w:val="000000"/>
                <w:sz w:val="28"/>
                <w:szCs w:val="28"/>
              </w:rPr>
            </w:pPr>
            <w:r w:rsidRPr="00CE6151">
              <w:rPr>
                <w:rFonts w:ascii="Calibri" w:eastAsia="Times New Roman" w:hAnsi="Calibri" w:cs="Arial"/>
                <w:color w:val="000000"/>
                <w:sz w:val="28"/>
                <w:szCs w:val="28"/>
              </w:rPr>
              <w:t>Modify level of complexity of texts and concepts</w:t>
            </w:r>
          </w:p>
        </w:tc>
      </w:tr>
    </w:tbl>
    <w:p w:rsidR="00C31583" w:rsidRDefault="00CE6151">
      <w:r w:rsidRPr="00CE6151">
        <w:rPr>
          <w:rFonts w:ascii="Times New Roman" w:eastAsia="Times New Roman" w:hAnsi="Times New Roman" w:cs="Times New Roman"/>
          <w:sz w:val="24"/>
          <w:szCs w:val="24"/>
        </w:rPr>
        <w:lastRenderedPageBreak/>
        <w:br/>
      </w:r>
    </w:p>
    <w:sectPr w:rsidR="00C31583" w:rsidSect="00CE6151">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969" w:rsidRDefault="00586969" w:rsidP="00CE6151">
      <w:pPr>
        <w:spacing w:after="0" w:line="240" w:lineRule="auto"/>
      </w:pPr>
      <w:r>
        <w:separator/>
      </w:r>
    </w:p>
  </w:endnote>
  <w:endnote w:type="continuationSeparator" w:id="0">
    <w:p w:rsidR="00586969" w:rsidRDefault="00586969" w:rsidP="00CE6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CE6151">
      <w:trPr>
        <w:jc w:val="right"/>
      </w:trPr>
      <w:tc>
        <w:tcPr>
          <w:tcW w:w="4795" w:type="dxa"/>
          <w:vAlign w:val="center"/>
        </w:tcPr>
        <w:sdt>
          <w:sdtPr>
            <w:rPr>
              <w:b/>
              <w:caps/>
              <w:color w:val="000000" w:themeColor="text1"/>
            </w:rPr>
            <w:alias w:val="Author"/>
            <w:tag w:val=""/>
            <w:id w:val="1534539408"/>
            <w:placeholder>
              <w:docPart w:val="6047EBB54523469CBB8CB54916C54CCD"/>
            </w:placeholder>
            <w:dataBinding w:prefixMappings="xmlns:ns0='http://purl.org/dc/elements/1.1/' xmlns:ns1='http://schemas.openxmlformats.org/package/2006/metadata/core-properties' " w:xpath="/ns1:coreProperties[1]/ns0:creator[1]" w:storeItemID="{6C3C8BC8-F283-45AE-878A-BAB7291924A1}"/>
            <w:text/>
          </w:sdtPr>
          <w:sdtContent>
            <w:p w:rsidR="00CE6151" w:rsidRDefault="00CE6151" w:rsidP="00CE6151">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CE6151" w:rsidRDefault="00CE6151">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CE6151" w:rsidRDefault="00CE6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969" w:rsidRDefault="00586969" w:rsidP="00CE6151">
      <w:pPr>
        <w:spacing w:after="0" w:line="240" w:lineRule="auto"/>
      </w:pPr>
      <w:r>
        <w:separator/>
      </w:r>
    </w:p>
  </w:footnote>
  <w:footnote w:type="continuationSeparator" w:id="0">
    <w:p w:rsidR="00586969" w:rsidRDefault="00586969" w:rsidP="00CE61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A4E65"/>
    <w:multiLevelType w:val="multilevel"/>
    <w:tmpl w:val="A0DC8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C947E4"/>
    <w:multiLevelType w:val="multilevel"/>
    <w:tmpl w:val="8CA6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8E76AD"/>
    <w:multiLevelType w:val="multilevel"/>
    <w:tmpl w:val="3D06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B54D0F"/>
    <w:multiLevelType w:val="multilevel"/>
    <w:tmpl w:val="E46A6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AC72DD"/>
    <w:multiLevelType w:val="multilevel"/>
    <w:tmpl w:val="999C6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EB6082"/>
    <w:multiLevelType w:val="multilevel"/>
    <w:tmpl w:val="4FE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1B5B32"/>
    <w:multiLevelType w:val="multilevel"/>
    <w:tmpl w:val="BA24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194308"/>
    <w:multiLevelType w:val="multilevel"/>
    <w:tmpl w:val="A97C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D05F3E"/>
    <w:multiLevelType w:val="multilevel"/>
    <w:tmpl w:val="20E67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344337"/>
    <w:multiLevelType w:val="multilevel"/>
    <w:tmpl w:val="D122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D0D66"/>
    <w:multiLevelType w:val="multilevel"/>
    <w:tmpl w:val="5E92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1A039D"/>
    <w:multiLevelType w:val="multilevel"/>
    <w:tmpl w:val="B5109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3E114F"/>
    <w:multiLevelType w:val="multilevel"/>
    <w:tmpl w:val="939E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C20FA3"/>
    <w:multiLevelType w:val="multilevel"/>
    <w:tmpl w:val="25FA5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31701"/>
    <w:multiLevelType w:val="multilevel"/>
    <w:tmpl w:val="4B4A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26322A"/>
    <w:multiLevelType w:val="multilevel"/>
    <w:tmpl w:val="5CFC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D26033"/>
    <w:multiLevelType w:val="multilevel"/>
    <w:tmpl w:val="7936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321663"/>
    <w:multiLevelType w:val="multilevel"/>
    <w:tmpl w:val="08EEC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5135D5"/>
    <w:multiLevelType w:val="multilevel"/>
    <w:tmpl w:val="F654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D04469"/>
    <w:multiLevelType w:val="multilevel"/>
    <w:tmpl w:val="62FC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DC7426"/>
    <w:multiLevelType w:val="multilevel"/>
    <w:tmpl w:val="43C66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2F3C7C"/>
    <w:multiLevelType w:val="multilevel"/>
    <w:tmpl w:val="2ECE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FE22DB"/>
    <w:multiLevelType w:val="multilevel"/>
    <w:tmpl w:val="AAD8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324F61"/>
    <w:multiLevelType w:val="multilevel"/>
    <w:tmpl w:val="E246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9C41C9"/>
    <w:multiLevelType w:val="multilevel"/>
    <w:tmpl w:val="E8FEF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F221E5"/>
    <w:multiLevelType w:val="multilevel"/>
    <w:tmpl w:val="31F00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F35076"/>
    <w:multiLevelType w:val="multilevel"/>
    <w:tmpl w:val="17E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5"/>
  </w:num>
  <w:num w:numId="3">
    <w:abstractNumId w:val="0"/>
  </w:num>
  <w:num w:numId="4">
    <w:abstractNumId w:val="4"/>
  </w:num>
  <w:num w:numId="5">
    <w:abstractNumId w:val="23"/>
  </w:num>
  <w:num w:numId="6">
    <w:abstractNumId w:val="18"/>
  </w:num>
  <w:num w:numId="7">
    <w:abstractNumId w:val="21"/>
  </w:num>
  <w:num w:numId="8">
    <w:abstractNumId w:val="9"/>
  </w:num>
  <w:num w:numId="9">
    <w:abstractNumId w:val="24"/>
  </w:num>
  <w:num w:numId="10">
    <w:abstractNumId w:val="2"/>
  </w:num>
  <w:num w:numId="11">
    <w:abstractNumId w:val="3"/>
  </w:num>
  <w:num w:numId="12">
    <w:abstractNumId w:val="17"/>
  </w:num>
  <w:num w:numId="13">
    <w:abstractNumId w:val="16"/>
  </w:num>
  <w:num w:numId="14">
    <w:abstractNumId w:val="15"/>
  </w:num>
  <w:num w:numId="15">
    <w:abstractNumId w:val="6"/>
  </w:num>
  <w:num w:numId="16">
    <w:abstractNumId w:val="11"/>
  </w:num>
  <w:num w:numId="17">
    <w:abstractNumId w:val="19"/>
  </w:num>
  <w:num w:numId="18">
    <w:abstractNumId w:val="5"/>
  </w:num>
  <w:num w:numId="19">
    <w:abstractNumId w:val="22"/>
  </w:num>
  <w:num w:numId="20">
    <w:abstractNumId w:val="1"/>
  </w:num>
  <w:num w:numId="21">
    <w:abstractNumId w:val="8"/>
  </w:num>
  <w:num w:numId="22">
    <w:abstractNumId w:val="26"/>
  </w:num>
  <w:num w:numId="23">
    <w:abstractNumId w:val="10"/>
  </w:num>
  <w:num w:numId="24">
    <w:abstractNumId w:val="14"/>
  </w:num>
  <w:num w:numId="25">
    <w:abstractNumId w:val="20"/>
  </w:num>
  <w:num w:numId="26">
    <w:abstractNumId w:val="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151"/>
    <w:rsid w:val="00586969"/>
    <w:rsid w:val="00C31583"/>
    <w:rsid w:val="00CE6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3E87E9-6C3D-4FC6-86B5-9AC032EC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61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6151"/>
  </w:style>
  <w:style w:type="paragraph" w:styleId="Footer">
    <w:name w:val="footer"/>
    <w:basedOn w:val="Normal"/>
    <w:link w:val="FooterChar"/>
    <w:uiPriority w:val="99"/>
    <w:unhideWhenUsed/>
    <w:rsid w:val="00CE61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6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334910">
      <w:bodyDiv w:val="1"/>
      <w:marLeft w:val="0"/>
      <w:marRight w:val="0"/>
      <w:marTop w:val="0"/>
      <w:marBottom w:val="0"/>
      <w:divBdr>
        <w:top w:val="none" w:sz="0" w:space="0" w:color="auto"/>
        <w:left w:val="none" w:sz="0" w:space="0" w:color="auto"/>
        <w:bottom w:val="none" w:sz="0" w:space="0" w:color="auto"/>
        <w:right w:val="none" w:sz="0" w:space="0" w:color="auto"/>
      </w:divBdr>
      <w:divsChild>
        <w:div w:id="1621957879">
          <w:marLeft w:val="-115"/>
          <w:marRight w:val="0"/>
          <w:marTop w:val="0"/>
          <w:marBottom w:val="0"/>
          <w:divBdr>
            <w:top w:val="none" w:sz="0" w:space="0" w:color="auto"/>
            <w:left w:val="none" w:sz="0" w:space="0" w:color="auto"/>
            <w:bottom w:val="none" w:sz="0" w:space="0" w:color="auto"/>
            <w:right w:val="none" w:sz="0" w:space="0" w:color="auto"/>
          </w:divBdr>
        </w:div>
        <w:div w:id="1089422969">
          <w:marLeft w:val="-115"/>
          <w:marRight w:val="0"/>
          <w:marTop w:val="0"/>
          <w:marBottom w:val="0"/>
          <w:divBdr>
            <w:top w:val="none" w:sz="0" w:space="0" w:color="auto"/>
            <w:left w:val="none" w:sz="0" w:space="0" w:color="auto"/>
            <w:bottom w:val="none" w:sz="0" w:space="0" w:color="auto"/>
            <w:right w:val="none" w:sz="0" w:space="0" w:color="auto"/>
          </w:divBdr>
        </w:div>
        <w:div w:id="174616106">
          <w:marLeft w:val="-115"/>
          <w:marRight w:val="0"/>
          <w:marTop w:val="0"/>
          <w:marBottom w:val="0"/>
          <w:divBdr>
            <w:top w:val="none" w:sz="0" w:space="0" w:color="auto"/>
            <w:left w:val="none" w:sz="0" w:space="0" w:color="auto"/>
            <w:bottom w:val="none" w:sz="0" w:space="0" w:color="auto"/>
            <w:right w:val="none" w:sz="0" w:space="0" w:color="auto"/>
          </w:divBdr>
        </w:div>
        <w:div w:id="1447190526">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047EBB54523469CBB8CB54916C54CCD"/>
        <w:category>
          <w:name w:val="General"/>
          <w:gallery w:val="placeholder"/>
        </w:category>
        <w:types>
          <w:type w:val="bbPlcHdr"/>
        </w:types>
        <w:behaviors>
          <w:behavior w:val="content"/>
        </w:behaviors>
        <w:guid w:val="{8F471EAB-1DF4-4DC4-AF9F-26844E94BFD2}"/>
      </w:docPartPr>
      <w:docPartBody>
        <w:p w:rsidR="00000000" w:rsidRDefault="0043006A" w:rsidP="0043006A">
          <w:pPr>
            <w:pStyle w:val="6047EBB54523469CBB8CB54916C54CCD"/>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06A"/>
    <w:rsid w:val="0043006A"/>
    <w:rsid w:val="006C2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047EBB54523469CBB8CB54916C54CCD">
    <w:name w:val="6047EBB54523469CBB8CB54916C54CCD"/>
    <w:rsid w:val="00430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2815</Words>
  <Characters>16050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2015-08-11T22:37:00Z</dcterms:created>
  <dcterms:modified xsi:type="dcterms:W3CDTF">2015-08-11T22:39:00Z</dcterms:modified>
</cp:coreProperties>
</file>